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F8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Załącznik nr </w:t>
      </w:r>
      <w:r w:rsidR="00712508">
        <w:rPr>
          <w:rFonts w:ascii="Arial" w:hAnsi="Arial" w:cs="Arial"/>
        </w:rPr>
        <w:t>3</w:t>
      </w:r>
      <w:r w:rsidRPr="00A07803">
        <w:rPr>
          <w:rFonts w:ascii="Arial" w:hAnsi="Arial" w:cs="Arial"/>
        </w:rPr>
        <w:t xml:space="preserve"> </w:t>
      </w:r>
      <w:r w:rsidR="00E421F8">
        <w:rPr>
          <w:rFonts w:ascii="Arial" w:hAnsi="Arial" w:cs="Arial"/>
        </w:rPr>
        <w:t xml:space="preserve">               </w:t>
      </w:r>
    </w:p>
    <w:p w:rsidR="004902DD" w:rsidRDefault="00A07803" w:rsidP="00E421F8">
      <w:pPr>
        <w:spacing w:after="0" w:line="276" w:lineRule="auto"/>
        <w:jc w:val="right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do </w:t>
      </w:r>
      <w:r w:rsidR="00E421F8">
        <w:rPr>
          <w:rFonts w:ascii="Arial" w:hAnsi="Arial" w:cs="Arial"/>
        </w:rPr>
        <w:t>Zapytania Ofertowego</w:t>
      </w: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E421F8" w:rsidRDefault="00E421F8" w:rsidP="00E421F8">
      <w:pPr>
        <w:spacing w:after="0" w:line="240" w:lineRule="auto"/>
        <w:jc w:val="center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>.)</w:t>
      </w:r>
    </w:p>
    <w:p w:rsidR="00517F60" w:rsidRDefault="00A07803" w:rsidP="00E421F8">
      <w:pPr>
        <w:ind w:left="851" w:hanging="851"/>
        <w:jc w:val="both"/>
        <w:rPr>
          <w:rFonts w:ascii="Arial" w:hAnsi="Arial" w:cs="Arial"/>
          <w:b/>
          <w:color w:val="000000"/>
        </w:rPr>
      </w:pPr>
      <w:r w:rsidRPr="00E421F8">
        <w:rPr>
          <w:rFonts w:ascii="Arial" w:hAnsi="Arial" w:cs="Arial"/>
          <w:b/>
        </w:rPr>
        <w:t>Dotyczy</w:t>
      </w:r>
      <w:r w:rsidRPr="00E421F8">
        <w:rPr>
          <w:rFonts w:ascii="Arial" w:hAnsi="Arial" w:cs="Arial"/>
        </w:rPr>
        <w:t xml:space="preserve">: </w:t>
      </w:r>
      <w:r w:rsidR="00517F60" w:rsidRPr="00517F60">
        <w:rPr>
          <w:rFonts w:ascii="Arial" w:hAnsi="Arial" w:cs="Arial"/>
          <w:b/>
          <w:color w:val="000000"/>
        </w:rPr>
        <w:t>Świadczenie usług medycznych w zakresie medycyny pracy</w:t>
      </w:r>
      <w:r w:rsidR="00517F60">
        <w:rPr>
          <w:rFonts w:ascii="Arial" w:hAnsi="Arial" w:cs="Arial"/>
          <w:b/>
          <w:color w:val="000000"/>
        </w:rPr>
        <w:t xml:space="preserve"> </w:t>
      </w:r>
      <w:r w:rsidR="00517F60">
        <w:rPr>
          <w:rFonts w:ascii="Arial" w:hAnsi="Arial" w:cs="Arial"/>
          <w:b/>
          <w:color w:val="000000"/>
        </w:rPr>
        <w:br/>
      </w:r>
    </w:p>
    <w:p w:rsidR="004902DD" w:rsidRDefault="00517F60" w:rsidP="00E421F8">
      <w:pPr>
        <w:ind w:left="851" w:hanging="851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ZADANIE ……………………  </w:t>
      </w:r>
      <w:r w:rsidRPr="00517F60">
        <w:rPr>
          <w:rFonts w:ascii="Arial" w:hAnsi="Arial" w:cs="Arial"/>
          <w:color w:val="000000"/>
        </w:rPr>
        <w:t>/należy podać</w:t>
      </w:r>
      <w:r>
        <w:rPr>
          <w:rFonts w:ascii="Arial" w:hAnsi="Arial" w:cs="Arial"/>
          <w:b/>
          <w:color w:val="000000"/>
        </w:rPr>
        <w:t xml:space="preserve"> A </w:t>
      </w:r>
      <w:r w:rsidRPr="00517F60">
        <w:rPr>
          <w:rFonts w:ascii="Arial" w:hAnsi="Arial" w:cs="Arial"/>
          <w:color w:val="000000"/>
        </w:rPr>
        <w:t xml:space="preserve">lub </w:t>
      </w:r>
      <w:r>
        <w:rPr>
          <w:rFonts w:ascii="Arial" w:hAnsi="Arial" w:cs="Arial"/>
          <w:b/>
          <w:color w:val="000000"/>
        </w:rPr>
        <w:t xml:space="preserve">B </w:t>
      </w:r>
      <w:r w:rsidRPr="00517F60">
        <w:rPr>
          <w:rFonts w:ascii="Arial" w:hAnsi="Arial" w:cs="Arial"/>
          <w:color w:val="000000"/>
        </w:rPr>
        <w:t xml:space="preserve">lub </w:t>
      </w:r>
      <w:r>
        <w:rPr>
          <w:rFonts w:ascii="Arial" w:hAnsi="Arial" w:cs="Arial"/>
          <w:b/>
          <w:color w:val="000000"/>
        </w:rPr>
        <w:t xml:space="preserve">C </w:t>
      </w:r>
      <w:r w:rsidRPr="00517F60">
        <w:rPr>
          <w:rFonts w:ascii="Arial" w:hAnsi="Arial" w:cs="Arial"/>
          <w:color w:val="000000"/>
        </w:rPr>
        <w:t>lub</w:t>
      </w:r>
      <w:r>
        <w:rPr>
          <w:rFonts w:ascii="Arial" w:hAnsi="Arial" w:cs="Arial"/>
          <w:b/>
          <w:color w:val="000000"/>
        </w:rPr>
        <w:t xml:space="preserve"> D/</w:t>
      </w:r>
    </w:p>
    <w:p w:rsidR="00517F60" w:rsidRDefault="00517F60" w:rsidP="00E421F8">
      <w:pPr>
        <w:ind w:left="851" w:hanging="851"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udzielenie zamówienia publicznego 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</w:t>
      </w:r>
      <w:r w:rsidR="00200E43">
        <w:rPr>
          <w:rFonts w:ascii="Arial" w:hAnsi="Arial" w:cs="Arial"/>
        </w:rPr>
        <w:t xml:space="preserve">Dz. U. z 2024 r., poz. 507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.),  </w:t>
      </w:r>
      <w:r w:rsidRPr="00A07803">
        <w:rPr>
          <w:rFonts w:ascii="Arial" w:hAnsi="Arial" w:cs="Arial"/>
        </w:rPr>
        <w:t xml:space="preserve">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2) wykonawcę oraz uczestnika konkursu, którego beneficjentem rzeczywistym w rozumieniu ustawy z dnia 1 marca 2018 r. o przeciwdziałaniu praniu pieniędzy oraz finansowaniu terroryzmu (</w:t>
      </w:r>
      <w:r w:rsidR="00200E43">
        <w:rPr>
          <w:rFonts w:ascii="Arial" w:hAnsi="Arial" w:cs="Arial"/>
        </w:rPr>
        <w:t xml:space="preserve">Dz. U. z 2023 r. poz. 1124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 xml:space="preserve">. zm.) </w:t>
      </w:r>
      <w:r w:rsidRPr="00A07803">
        <w:rPr>
          <w:rFonts w:ascii="Arial" w:hAnsi="Arial" w:cs="Aria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</w:t>
      </w:r>
      <w:r w:rsidR="00200E43">
        <w:rPr>
          <w:rFonts w:ascii="Arial" w:hAnsi="Arial" w:cs="Arial"/>
        </w:rPr>
        <w:t xml:space="preserve">(Dz. U. z 2023 r. poz. 120 </w:t>
      </w:r>
      <w:proofErr w:type="spellStart"/>
      <w:r w:rsidR="00200E43">
        <w:rPr>
          <w:rFonts w:ascii="Arial" w:hAnsi="Arial" w:cs="Arial"/>
        </w:rPr>
        <w:t>t.j</w:t>
      </w:r>
      <w:proofErr w:type="spellEnd"/>
      <w:r w:rsidR="00200E43">
        <w:rPr>
          <w:rFonts w:ascii="Arial" w:hAnsi="Arial" w:cs="Arial"/>
        </w:rPr>
        <w:t xml:space="preserve">. z </w:t>
      </w:r>
      <w:proofErr w:type="spellStart"/>
      <w:r w:rsidR="00200E43">
        <w:rPr>
          <w:rFonts w:ascii="Arial" w:hAnsi="Arial" w:cs="Arial"/>
        </w:rPr>
        <w:t>późn</w:t>
      </w:r>
      <w:proofErr w:type="spellEnd"/>
      <w:r w:rsidR="00200E43">
        <w:rPr>
          <w:rFonts w:ascii="Arial" w:hAnsi="Arial" w:cs="Arial"/>
        </w:rPr>
        <w:t>. zm.)</w:t>
      </w:r>
      <w:r w:rsidRPr="00A07803">
        <w:rPr>
          <w:rFonts w:ascii="Arial" w:hAnsi="Arial" w:cs="Aria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sectPr w:rsid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517F60">
      <w:t>225</w:t>
    </w:r>
    <w:r w:rsidR="00190801"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190801"/>
    <w:rsid w:val="001A4825"/>
    <w:rsid w:val="00200E43"/>
    <w:rsid w:val="0023136C"/>
    <w:rsid w:val="00235456"/>
    <w:rsid w:val="002945F3"/>
    <w:rsid w:val="004902DD"/>
    <w:rsid w:val="00517F60"/>
    <w:rsid w:val="005B3200"/>
    <w:rsid w:val="00642949"/>
    <w:rsid w:val="0067081A"/>
    <w:rsid w:val="00712508"/>
    <w:rsid w:val="008042D1"/>
    <w:rsid w:val="009A7375"/>
    <w:rsid w:val="00A07803"/>
    <w:rsid w:val="00B16873"/>
    <w:rsid w:val="00E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81F5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6</cp:revision>
  <cp:lastPrinted>2022-07-20T12:51:00Z</cp:lastPrinted>
  <dcterms:created xsi:type="dcterms:W3CDTF">2024-10-30T21:12:00Z</dcterms:created>
  <dcterms:modified xsi:type="dcterms:W3CDTF">2025-01-09T00:10:00Z</dcterms:modified>
</cp:coreProperties>
</file>